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F65832" w:rsidRDefault="000E1F39" w:rsidP="000E1F39">
      <w:pPr>
        <w:jc w:val="both"/>
        <w:rPr>
          <w:rFonts w:ascii="Times New Roman" w:hAnsi="Times New Roman"/>
          <w:b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2149/2013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obrt ČIKO – u stečaju, vl. Ksenija Stijepović Kovač</w:t>
      </w:r>
      <w:r w:rsidR="0056678F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OIB: 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78989097235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Baštijanova 54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Zagreb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977E4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41CDF">
        <w:rPr>
          <w:rFonts w:ascii="Times New Roman" w:hAnsi="Times New Roman"/>
          <w:b/>
          <w:sz w:val="24"/>
          <w:szCs w:val="24"/>
          <w:u w:val="single"/>
          <w:lang w:val="pl-PL"/>
        </w:rPr>
        <w:t>01.04</w:t>
      </w:r>
      <w:r w:rsidR="00F65832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977E4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41CDF">
        <w:rPr>
          <w:rFonts w:ascii="Times New Roman" w:hAnsi="Times New Roman"/>
          <w:b/>
          <w:sz w:val="24"/>
          <w:szCs w:val="24"/>
          <w:u w:val="single"/>
          <w:lang w:val="pl-PL"/>
        </w:rPr>
        <w:t>30.06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 2016.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65832" w:rsidRDefault="003149A2" w:rsidP="00977E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Nije bilo radnji obzirom je u tijeku sudski ovršni postupak nad nekretninom vlasnice obrta koja je u zemljišnim knjigama upisana na ime fizičke osobe, a riječ je o postupku pred Općinskim građanskim sudom u Zagrebu pod brojem Ovr-2271/13 u kojem stečajni dužnik ima poziciju isključivo zainteresirane treće osobe obzirom je riječ o imovini koja predstavlja jedinu nekretninu u kojoj vlasnica obrta sa svojom obitelji živi.</w:t>
      </w:r>
    </w:p>
    <w:p w:rsidR="00AF526E" w:rsidRDefault="00AF526E" w:rsidP="00977E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radnika koji su nastavili sa radom.</w:t>
      </w:r>
    </w:p>
    <w:p w:rsidR="00F51872" w:rsidRDefault="00AF526E" w:rsidP="00977E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Dužnik nema izgleda za nastavak poslovanja te nema izgleda za izradu stečajnog plana.</w:t>
      </w:r>
    </w:p>
    <w:p w:rsidR="00AF526E" w:rsidRDefault="003149A2" w:rsidP="00977E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U kratkom periodu biti će predložena obustava stečajnog postupka sukladno članku 203. Stečajnog zakona.</w:t>
      </w:r>
    </w:p>
    <w:p w:rsidR="00AF526E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63FEE" w:rsidRPr="003149A2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3149A2" w:rsidRPr="003149A2" w:rsidRDefault="003149A2" w:rsidP="003149A2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u w:val="single"/>
        </w:rPr>
        <w:t xml:space="preserve">Nekretnina upisana na </w:t>
      </w:r>
      <w:r w:rsidRPr="003149A2">
        <w:rPr>
          <w:rFonts w:ascii="Times New Roman" w:hAnsi="Times New Roman"/>
          <w:b/>
          <w:sz w:val="24"/>
          <w:u w:val="single"/>
        </w:rPr>
        <w:t>k</w:t>
      </w:r>
      <w:r w:rsidRPr="003149A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.č.br. 900 k.o. Zaprudski otok, uložak br. 767, poduložak 5 kod Općinskog građanskog suda u Zagrebu, a koja u naravi odgovara dvoipolsobnom stanu br. 1 površine </w:t>
      </w:r>
      <w:smartTag w:uri="http://www.java.hr/xml/smarttags/num2text" w:element="num2text">
        <w:r w:rsidRPr="003149A2">
          <w:rPr>
            <w:rFonts w:ascii="Times New Roman" w:hAnsi="Times New Roman"/>
            <w:b/>
            <w:sz w:val="24"/>
            <w:szCs w:val="24"/>
            <w:u w:val="single"/>
            <w:lang w:val="pl-PL"/>
          </w:rPr>
          <w:t>67,98</w:t>
        </w:r>
      </w:smartTag>
      <w:r w:rsidRPr="003149A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m² na I. katu, Aleja pomoraca 13.</w:t>
      </w:r>
    </w:p>
    <w:p w:rsidR="008177DC" w:rsidRDefault="003149A2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Napomena: ista predstavlja jedinu nekretninu vlasnice obrta u kojoj ista obitava sa svojom obitelji te je upisana u zemljišnim knjigama na ime fizičke osobe – vlasnice obrta.</w:t>
      </w:r>
    </w:p>
    <w:p w:rsidR="000B321E" w:rsidRDefault="000B321E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Trenutno</w:t>
      </w:r>
      <w:r w:rsidR="00441CD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stanje žiro računa na dan 30.06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.2016. iznosi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8177DC">
        <w:rPr>
          <w:rFonts w:ascii="Times New Roman" w:hAnsi="Times New Roman"/>
          <w:b/>
          <w:sz w:val="24"/>
          <w:szCs w:val="24"/>
          <w:u w:val="single"/>
          <w:lang w:val="pl-PL"/>
        </w:rPr>
        <w:t>0,00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4A58CC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149A2" w:rsidRDefault="00977E49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977E49" w:rsidRDefault="00977E49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977E49" w:rsidRDefault="00977E49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977E49" w:rsidRPr="004A58CC" w:rsidRDefault="00977E49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149A2" w:rsidRPr="003149A2" w:rsidRDefault="003149A2" w:rsidP="003149A2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u w:val="single"/>
        </w:rPr>
        <w:t xml:space="preserve">Nekretnina upisana na </w:t>
      </w:r>
      <w:r w:rsidRPr="003149A2">
        <w:rPr>
          <w:rFonts w:ascii="Times New Roman" w:hAnsi="Times New Roman"/>
          <w:b/>
          <w:sz w:val="24"/>
          <w:u w:val="single"/>
        </w:rPr>
        <w:t>k</w:t>
      </w:r>
      <w:r w:rsidRPr="003149A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.č.br. 900 k.o. Zaprudski otok, uložak br. 767, poduložak 5 kod Općinskog građanskog suda u Zagrebu, a koja u naravi odgovara dvoipolsobnom stanu br. 1 površine </w:t>
      </w:r>
      <w:smartTag w:uri="http://www.java.hr/xml/smarttags/num2text" w:element="num2text">
        <w:r w:rsidRPr="003149A2">
          <w:rPr>
            <w:rFonts w:ascii="Times New Roman" w:hAnsi="Times New Roman"/>
            <w:b/>
            <w:sz w:val="24"/>
            <w:szCs w:val="24"/>
            <w:u w:val="single"/>
            <w:lang w:val="pl-PL"/>
          </w:rPr>
          <w:t>67,98</w:t>
        </w:r>
      </w:smartTag>
      <w:r w:rsidRPr="003149A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m² na I. katu, Aleja pomoraca 13.</w:t>
      </w:r>
    </w:p>
    <w:p w:rsidR="003149A2" w:rsidRDefault="003149A2" w:rsidP="003149A2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3149A2" w:rsidRPr="003149A2" w:rsidRDefault="003149A2" w:rsidP="003149A2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Nekretnina nije unovčena budući da </w:t>
      </w:r>
      <w:r w:rsidRPr="003149A2">
        <w:rPr>
          <w:rFonts w:ascii="Times New Roman" w:hAnsi="Times New Roman"/>
          <w:b/>
          <w:sz w:val="24"/>
          <w:szCs w:val="24"/>
          <w:u w:val="single"/>
          <w:lang w:val="pl-PL"/>
        </w:rPr>
        <w:t>ista predstavlja jedinu nekretninu vlasnice obrta u kojoj ista obitava sa svojom obitelji te je upisana u zemljišnim knjigama na ime fizičke osobe – vlasnice obrta.</w:t>
      </w:r>
    </w:p>
    <w:p w:rsidR="008177DC" w:rsidRPr="003149A2" w:rsidRDefault="008177DC" w:rsidP="003149A2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4A58CC" w:rsidRDefault="008177D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Postoji razlučno pravo </w:t>
      </w:r>
      <w:r w:rsidR="003149A2">
        <w:rPr>
          <w:rFonts w:ascii="Times New Roman" w:hAnsi="Times New Roman"/>
          <w:b/>
          <w:sz w:val="24"/>
          <w:szCs w:val="24"/>
          <w:u w:val="single"/>
          <w:lang w:val="pl-PL"/>
        </w:rPr>
        <w:t>Zagrebačke banke d.d.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, no isto do sada još nije ostvareno.</w:t>
      </w:r>
    </w:p>
    <w:p w:rsidR="0012316C" w:rsidRP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8177D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izlučnog prava.</w:t>
      </w:r>
    </w:p>
    <w:p w:rsidR="00AE118F" w:rsidRPr="00B40BEB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E118F" w:rsidRDefault="003149A2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5343F0" w:rsidRPr="00B40BEB" w:rsidRDefault="005343F0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4A58CC" w:rsidRDefault="004A58CC" w:rsidP="00046078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4A58CC"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7D0346" w:rsidRPr="004A58CC" w:rsidRDefault="007D0346" w:rsidP="0004607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47162F" w:rsidP="0047162F">
      <w:pPr>
        <w:ind w:left="708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47162F" w:rsidRPr="0047162F" w:rsidRDefault="0047162F" w:rsidP="0047162F">
      <w:pPr>
        <w:ind w:left="708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441CDF">
        <w:rPr>
          <w:rFonts w:ascii="Times New Roman" w:hAnsi="Times New Roman"/>
          <w:b/>
          <w:sz w:val="24"/>
          <w:szCs w:val="24"/>
          <w:u w:val="single"/>
          <w:lang w:val="pl-PL"/>
        </w:rPr>
        <w:t>01.07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977E4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41CDF">
        <w:rPr>
          <w:rFonts w:ascii="Times New Roman" w:hAnsi="Times New Roman"/>
          <w:b/>
          <w:sz w:val="24"/>
          <w:szCs w:val="24"/>
          <w:u w:val="single"/>
          <w:lang w:val="pl-PL"/>
        </w:rPr>
        <w:t>30.09</w:t>
      </w:r>
      <w:r w:rsidR="00DD2449" w:rsidRP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DD2449" w:rsidRDefault="00FB13BC" w:rsidP="00DD24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Razmotriti će se obustava stečajnog postupka sukladno članku 203. Stečajnog zakona.</w:t>
      </w:r>
    </w:p>
    <w:p w:rsidR="00DD2449" w:rsidRDefault="00DD2449" w:rsidP="00DD24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DD2449" w:rsidRPr="00B40BEB" w:rsidRDefault="00DD244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441CDF">
      <w:pPr>
        <w:rPr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Zagreb, 15.07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="000E1F39">
        <w:rPr>
          <w:rFonts w:ascii="Times New Roman" w:hAnsi="Times New Roman"/>
          <w:sz w:val="24"/>
          <w:szCs w:val="24"/>
          <w:lang w:val="pl-PL"/>
        </w:rPr>
        <w:t>_____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6935"/>
    <w:rsid w:val="00046078"/>
    <w:rsid w:val="000461B7"/>
    <w:rsid w:val="000B321E"/>
    <w:rsid w:val="000E1F39"/>
    <w:rsid w:val="001045C1"/>
    <w:rsid w:val="00107567"/>
    <w:rsid w:val="0012316C"/>
    <w:rsid w:val="00163FEE"/>
    <w:rsid w:val="00185758"/>
    <w:rsid w:val="003149A2"/>
    <w:rsid w:val="00321523"/>
    <w:rsid w:val="00441CDF"/>
    <w:rsid w:val="0047162F"/>
    <w:rsid w:val="004A58CC"/>
    <w:rsid w:val="005343F0"/>
    <w:rsid w:val="0056678F"/>
    <w:rsid w:val="005D4C4A"/>
    <w:rsid w:val="007B0E33"/>
    <w:rsid w:val="007D0346"/>
    <w:rsid w:val="008177DC"/>
    <w:rsid w:val="00825B80"/>
    <w:rsid w:val="008512FB"/>
    <w:rsid w:val="00893F9A"/>
    <w:rsid w:val="00977E49"/>
    <w:rsid w:val="009D28DC"/>
    <w:rsid w:val="00A70727"/>
    <w:rsid w:val="00AE118F"/>
    <w:rsid w:val="00AF526E"/>
    <w:rsid w:val="00C31917"/>
    <w:rsid w:val="00C51F97"/>
    <w:rsid w:val="00C61F72"/>
    <w:rsid w:val="00D15518"/>
    <w:rsid w:val="00DD2449"/>
    <w:rsid w:val="00EC3F2C"/>
    <w:rsid w:val="00F51872"/>
    <w:rsid w:val="00F65832"/>
    <w:rsid w:val="00FB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http://www.java.hr/xml/smarttags/num2text" w:name="num2text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C389C-79A3-4BFE-B077-12769501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3145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2016-04-20T12:26:00Z</cp:lastPrinted>
  <dcterms:created xsi:type="dcterms:W3CDTF">2016-09-02T09:41:00Z</dcterms:created>
  <dcterms:modified xsi:type="dcterms:W3CDTF">2016-09-02T09:41:00Z</dcterms:modified>
</cp:coreProperties>
</file>